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EE" w:rsidRDefault="00E135EE" w:rsidP="007C21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письму от </w:t>
      </w:r>
      <w:r w:rsidR="00C43B8D">
        <w:rPr>
          <w:rFonts w:ascii="Times New Roman" w:hAnsi="Times New Roman" w:cs="Times New Roman"/>
          <w:sz w:val="24"/>
          <w:szCs w:val="24"/>
        </w:rPr>
        <w:t>02</w:t>
      </w:r>
      <w:r w:rsidR="002962FC">
        <w:rPr>
          <w:rFonts w:ascii="Times New Roman" w:hAnsi="Times New Roman" w:cs="Times New Roman"/>
          <w:sz w:val="24"/>
          <w:szCs w:val="24"/>
        </w:rPr>
        <w:t xml:space="preserve"> </w:t>
      </w:r>
      <w:r w:rsidR="00CE60EC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2020 г. № </w:t>
      </w:r>
      <w:r w:rsidR="00C43B8D">
        <w:rPr>
          <w:rFonts w:ascii="Times New Roman" w:hAnsi="Times New Roman" w:cs="Times New Roman"/>
          <w:sz w:val="24"/>
          <w:szCs w:val="24"/>
        </w:rPr>
        <w:t>371</w:t>
      </w:r>
      <w:bookmarkStart w:id="0" w:name="_GoBack"/>
      <w:bookmarkEnd w:id="0"/>
    </w:p>
    <w:p w:rsidR="00E135EE" w:rsidRDefault="00E135EE" w:rsidP="007C21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5EE" w:rsidRDefault="00E135EE" w:rsidP="007C21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5EE" w:rsidRDefault="00E135EE" w:rsidP="007C21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5EE" w:rsidRPr="006D4E7B" w:rsidRDefault="00E135EE" w:rsidP="007C21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2119" w:rsidRPr="006D4E7B" w:rsidRDefault="007C2119" w:rsidP="007C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5EE" w:rsidRPr="00A0685A" w:rsidRDefault="007C2119" w:rsidP="00E135E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A0685A">
        <w:rPr>
          <w:rFonts w:ascii="Times New Roman" w:hAnsi="Times New Roman" w:cs="Times New Roman"/>
          <w:sz w:val="28"/>
          <w:szCs w:val="28"/>
        </w:rPr>
        <w:t>Информ</w:t>
      </w:r>
      <w:r w:rsidR="00A0685A">
        <w:rPr>
          <w:rFonts w:ascii="Times New Roman" w:hAnsi="Times New Roman" w:cs="Times New Roman"/>
          <w:sz w:val="28"/>
          <w:szCs w:val="28"/>
        </w:rPr>
        <w:t>ация о функционировании комиссии</w:t>
      </w:r>
      <w:r w:rsidRPr="00A0685A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</w:t>
      </w:r>
    </w:p>
    <w:p w:rsidR="007C2119" w:rsidRPr="00A0685A" w:rsidRDefault="007C2119" w:rsidP="00E135EE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0685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E135EE" w:rsidRPr="00A0685A">
        <w:rPr>
          <w:rFonts w:ascii="Times New Roman" w:hAnsi="Times New Roman" w:cs="Times New Roman"/>
          <w:sz w:val="28"/>
          <w:szCs w:val="28"/>
        </w:rPr>
        <w:t>автономном учреждении «Центр спортивных мероприятий г. Усинска»</w:t>
      </w:r>
    </w:p>
    <w:p w:rsidR="007C2119" w:rsidRPr="00E135EE" w:rsidRDefault="007C2119" w:rsidP="007C2119">
      <w:pPr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135E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C2119" w:rsidRPr="00E135EE" w:rsidRDefault="00CE60EC" w:rsidP="007C2119">
      <w:pPr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за 3</w:t>
      </w:r>
      <w:r w:rsidR="007C2119" w:rsidRPr="00E135EE">
        <w:rPr>
          <w:rFonts w:ascii="Times New Roman" w:eastAsia="Calibri" w:hAnsi="Times New Roman" w:cs="Times New Roman"/>
          <w:i/>
          <w:sz w:val="28"/>
          <w:szCs w:val="28"/>
        </w:rPr>
        <w:t xml:space="preserve"> квартал 2020 года</w:t>
      </w:r>
    </w:p>
    <w:p w:rsidR="007C2119" w:rsidRPr="006D4E7B" w:rsidRDefault="007C2119" w:rsidP="007C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88" w:type="pct"/>
        <w:jc w:val="center"/>
        <w:tblLook w:val="04A0" w:firstRow="1" w:lastRow="0" w:firstColumn="1" w:lastColumn="0" w:noHBand="0" w:noVBand="1"/>
      </w:tblPr>
      <w:tblGrid>
        <w:gridCol w:w="548"/>
        <w:gridCol w:w="3051"/>
        <w:gridCol w:w="3812"/>
        <w:gridCol w:w="3732"/>
        <w:gridCol w:w="3608"/>
      </w:tblGrid>
      <w:tr w:rsidR="007C2119" w:rsidRPr="006D4E7B" w:rsidTr="00A0685A">
        <w:trPr>
          <w:jc w:val="center"/>
        </w:trPr>
        <w:tc>
          <w:tcPr>
            <w:tcW w:w="186" w:type="pct"/>
          </w:tcPr>
          <w:p w:rsidR="007C2119" w:rsidRPr="006D4E7B" w:rsidRDefault="007C2119" w:rsidP="002B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34" w:type="pct"/>
          </w:tcPr>
          <w:p w:rsidR="007C2119" w:rsidRPr="006D4E7B" w:rsidRDefault="007C2119" w:rsidP="00A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заседания комиссии по противодействию коррупции </w:t>
            </w:r>
          </w:p>
        </w:tc>
        <w:tc>
          <w:tcPr>
            <w:tcW w:w="1292" w:type="pct"/>
          </w:tcPr>
          <w:p w:rsidR="007C2119" w:rsidRPr="006D4E7B" w:rsidRDefault="007C2119" w:rsidP="002B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Перечень рассмотренных на заседании вопросов</w:t>
            </w:r>
          </w:p>
        </w:tc>
        <w:tc>
          <w:tcPr>
            <w:tcW w:w="1265" w:type="pct"/>
          </w:tcPr>
          <w:p w:rsidR="007C2119" w:rsidRPr="006D4E7B" w:rsidRDefault="007C2119" w:rsidP="002B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Решения, принятые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1223" w:type="pct"/>
          </w:tcPr>
          <w:p w:rsidR="007C2119" w:rsidRPr="006D4E7B" w:rsidRDefault="007C2119" w:rsidP="002B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должности, в отношении которых рассмотрены вопросы на заседаниях Комиссии</w:t>
            </w:r>
          </w:p>
        </w:tc>
      </w:tr>
      <w:tr w:rsidR="007C2119" w:rsidRPr="006D4E7B" w:rsidTr="00A0685A">
        <w:trPr>
          <w:jc w:val="center"/>
        </w:trPr>
        <w:tc>
          <w:tcPr>
            <w:tcW w:w="186" w:type="pct"/>
          </w:tcPr>
          <w:p w:rsidR="00D9155F" w:rsidRDefault="00D9155F" w:rsidP="00E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55F" w:rsidRDefault="00D9155F" w:rsidP="00E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55F" w:rsidRDefault="00D9155F" w:rsidP="00E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119" w:rsidRPr="006D4E7B" w:rsidRDefault="00E135EE" w:rsidP="00E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pct"/>
          </w:tcPr>
          <w:p w:rsidR="00D9155F" w:rsidRDefault="00D9155F" w:rsidP="00D9155F">
            <w:pPr>
              <w:pStyle w:val="a7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55F" w:rsidRDefault="00D9155F" w:rsidP="00D9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55F" w:rsidRDefault="00D9155F" w:rsidP="00D9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119" w:rsidRPr="00D9155F" w:rsidRDefault="00CE60EC" w:rsidP="00D9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D9155F" w:rsidRPr="00D9155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92" w:type="pct"/>
          </w:tcPr>
          <w:p w:rsidR="00D9155F" w:rsidRPr="00D9155F" w:rsidRDefault="00D9155F" w:rsidP="00D9155F">
            <w:pPr>
              <w:keepNext/>
              <w:widowControl w:val="0"/>
              <w:suppressAutoHyphens/>
              <w:spacing w:before="24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9155F">
              <w:rPr>
                <w:rFonts w:ascii="Times New Roman" w:hAnsi="Times New Roman"/>
                <w:sz w:val="24"/>
                <w:szCs w:val="24"/>
              </w:rPr>
              <w:t>Нормативно-методическая работа. Ознакомление с:</w:t>
            </w:r>
          </w:p>
          <w:p w:rsidR="00CE60EC" w:rsidRPr="00CE60EC" w:rsidRDefault="00CE60EC" w:rsidP="00CE60E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60EC">
              <w:rPr>
                <w:rFonts w:ascii="Times New Roman" w:hAnsi="Times New Roman"/>
                <w:sz w:val="24"/>
                <w:szCs w:val="24"/>
              </w:rPr>
              <w:t>Антикоррупционн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E60EC">
              <w:rPr>
                <w:rFonts w:ascii="Times New Roman" w:hAnsi="Times New Roman"/>
                <w:sz w:val="24"/>
                <w:szCs w:val="24"/>
              </w:rPr>
              <w:t xml:space="preserve"> политик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CE60EC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CE60EC">
              <w:rPr>
                <w:sz w:val="24"/>
                <w:szCs w:val="24"/>
              </w:rPr>
              <w:t xml:space="preserve"> </w:t>
            </w:r>
          </w:p>
          <w:p w:rsidR="00CE60EC" w:rsidRPr="00CE60EC" w:rsidRDefault="00CE60EC" w:rsidP="00CE60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0EC">
              <w:rPr>
                <w:rFonts w:ascii="Times New Roman" w:hAnsi="Times New Roman"/>
                <w:sz w:val="24"/>
                <w:szCs w:val="24"/>
              </w:rPr>
              <w:t>- Правила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CE60EC">
              <w:rPr>
                <w:rFonts w:ascii="Times New Roman" w:hAnsi="Times New Roman"/>
                <w:sz w:val="24"/>
                <w:szCs w:val="24"/>
              </w:rPr>
              <w:t xml:space="preserve"> обмена деловыми подарками и знаками делового гостеприимства в Учреждении </w:t>
            </w:r>
          </w:p>
          <w:p w:rsidR="007C2119" w:rsidRPr="00A0685A" w:rsidRDefault="00CE60EC" w:rsidP="00A068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0EC">
              <w:rPr>
                <w:rFonts w:ascii="Times New Roman" w:hAnsi="Times New Roman"/>
                <w:sz w:val="24"/>
                <w:szCs w:val="24"/>
              </w:rPr>
              <w:t>- Положение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E60EC">
              <w:rPr>
                <w:rFonts w:ascii="Times New Roman" w:hAnsi="Times New Roman"/>
                <w:sz w:val="24"/>
                <w:szCs w:val="24"/>
              </w:rPr>
              <w:t xml:space="preserve"> о порядке уведомления работником о возникновении личной заинтересованности при исполнении должностных обязанностей, которая приводит или может </w:t>
            </w:r>
            <w:r>
              <w:rPr>
                <w:rFonts w:ascii="Times New Roman" w:hAnsi="Times New Roman"/>
                <w:sz w:val="24"/>
                <w:szCs w:val="24"/>
              </w:rPr>
              <w:t>привести к конфликту интересов.</w:t>
            </w:r>
          </w:p>
        </w:tc>
        <w:tc>
          <w:tcPr>
            <w:tcW w:w="1265" w:type="pct"/>
          </w:tcPr>
          <w:p w:rsidR="00D9155F" w:rsidRDefault="00D9155F" w:rsidP="00D9155F">
            <w:pPr>
              <w:pStyle w:val="a4"/>
            </w:pPr>
          </w:p>
          <w:p w:rsidR="00D9155F" w:rsidRPr="006D4E7B" w:rsidRDefault="00D9155F" w:rsidP="00CE60EC">
            <w:pPr>
              <w:pStyle w:val="a4"/>
            </w:pPr>
            <w:r w:rsidRPr="00D9155F">
              <w:t xml:space="preserve">Принять к сведению нормативно правовые акты </w:t>
            </w:r>
          </w:p>
        </w:tc>
        <w:tc>
          <w:tcPr>
            <w:tcW w:w="1223" w:type="pct"/>
          </w:tcPr>
          <w:p w:rsidR="00A0685A" w:rsidRDefault="00A0685A" w:rsidP="00A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55F" w:rsidRDefault="00D9155F" w:rsidP="00A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55F" w:rsidRDefault="00D9155F" w:rsidP="00A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119" w:rsidRDefault="00E135EE" w:rsidP="00A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0685A" w:rsidRPr="006D4E7B" w:rsidRDefault="00A0685A" w:rsidP="00A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119" w:rsidRPr="006D4E7B" w:rsidRDefault="007C2119" w:rsidP="007C2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2EE" w:rsidRDefault="00E362EE"/>
    <w:sectPr w:rsidR="00E362EE" w:rsidSect="00E135E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0766"/>
    <w:multiLevelType w:val="hybridMultilevel"/>
    <w:tmpl w:val="910AA912"/>
    <w:lvl w:ilvl="0" w:tplc="5EB84A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39B3CC0"/>
    <w:multiLevelType w:val="hybridMultilevel"/>
    <w:tmpl w:val="9E3AA162"/>
    <w:lvl w:ilvl="0" w:tplc="B8E6C2AA">
      <w:start w:val="1"/>
      <w:numFmt w:val="decimal"/>
      <w:lvlText w:val="%1."/>
      <w:lvlJc w:val="left"/>
      <w:pPr>
        <w:ind w:left="84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34E280D"/>
    <w:multiLevelType w:val="multilevel"/>
    <w:tmpl w:val="6690F9E6"/>
    <w:lvl w:ilvl="0">
      <w:start w:val="8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2A16451"/>
    <w:multiLevelType w:val="hybridMultilevel"/>
    <w:tmpl w:val="CB24C822"/>
    <w:lvl w:ilvl="0" w:tplc="6AEA25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C2119"/>
    <w:rsid w:val="0005686D"/>
    <w:rsid w:val="00064227"/>
    <w:rsid w:val="002962FC"/>
    <w:rsid w:val="005E114C"/>
    <w:rsid w:val="007C2119"/>
    <w:rsid w:val="00A0685A"/>
    <w:rsid w:val="00C43B8D"/>
    <w:rsid w:val="00CE60EC"/>
    <w:rsid w:val="00CF0000"/>
    <w:rsid w:val="00D9155F"/>
    <w:rsid w:val="00E135EE"/>
    <w:rsid w:val="00E3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95A6A-3B3D-49DD-A474-3A816C0F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119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068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6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685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91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2020-09-02T11:47:00Z</cp:lastPrinted>
  <dcterms:created xsi:type="dcterms:W3CDTF">2020-03-05T11:58:00Z</dcterms:created>
  <dcterms:modified xsi:type="dcterms:W3CDTF">2020-09-02T11:47:00Z</dcterms:modified>
</cp:coreProperties>
</file>